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BCE" w:rsidRPr="003C2BCE" w:rsidRDefault="003C2BCE" w:rsidP="003C2BC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C2BCE">
        <w:rPr>
          <w:rFonts w:ascii="Arial" w:hAnsi="Arial" w:cs="Arial"/>
          <w:b/>
          <w:sz w:val="20"/>
          <w:szCs w:val="20"/>
        </w:rPr>
        <w:t>DECRETO Nº 1.410, DE 05 DE SETEMBRO DE 1972</w:t>
      </w:r>
    </w:p>
    <w:p w:rsidR="003C2BCE" w:rsidRPr="003C2BCE" w:rsidRDefault="003C2BCE" w:rsidP="003C2BC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2BCE" w:rsidRPr="003C2BCE" w:rsidRDefault="003C2BCE" w:rsidP="003C2BC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3C2BCE">
        <w:rPr>
          <w:rFonts w:ascii="Arial" w:hAnsi="Arial" w:cs="Arial"/>
          <w:sz w:val="20"/>
          <w:szCs w:val="20"/>
        </w:rPr>
        <w:t xml:space="preserve">Dispõe sobre abertura de crédito suplementar autorizado pelo artigo 4ºB da Lei nº 797, de 23 de dezembro de 1971 e dá outras providências.  </w:t>
      </w:r>
    </w:p>
    <w:p w:rsidR="003C2BCE" w:rsidRPr="003C2BCE" w:rsidRDefault="003C2BCE" w:rsidP="003C2BC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2BCE" w:rsidRPr="003C2BCE" w:rsidRDefault="003C2BCE" w:rsidP="003C2BC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3C2BCE">
        <w:rPr>
          <w:rFonts w:ascii="Arial" w:hAnsi="Arial" w:cs="Arial"/>
          <w:b/>
          <w:sz w:val="20"/>
          <w:szCs w:val="20"/>
        </w:rPr>
        <w:t xml:space="preserve">O PREFEITO MUNICIPAL DE FERRAZ DE VASCONCELOS, NO USO DAS ATRIBUIÇÕES QUE LHE SÃO CONFERIDAS POR LEI, NA FORMA DO ARTIGO 39, Nº “V”, DO DECRETO-LEI COMPLEMENTAR Nº 9, DE 31 DE DEZEMBRO DE 1969. </w:t>
      </w:r>
    </w:p>
    <w:p w:rsidR="003C2BCE" w:rsidRPr="003C2BCE" w:rsidRDefault="003C2BCE" w:rsidP="003C2BC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2BCE" w:rsidRPr="003C2BCE" w:rsidRDefault="003C2BCE" w:rsidP="003C2B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C2BCE">
        <w:rPr>
          <w:rFonts w:ascii="Arial" w:hAnsi="Arial" w:cs="Arial"/>
          <w:sz w:val="20"/>
          <w:szCs w:val="20"/>
        </w:rPr>
        <w:t>DECRETA:</w:t>
      </w:r>
    </w:p>
    <w:p w:rsidR="003C2BCE" w:rsidRPr="003C2BCE" w:rsidRDefault="003C2BCE" w:rsidP="003C2B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C2BCE" w:rsidRPr="003C2BCE" w:rsidRDefault="003C2BCE" w:rsidP="003C2B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C2BCE" w:rsidRPr="003C2BCE" w:rsidRDefault="003C2BCE" w:rsidP="003C2B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C2BCE">
        <w:rPr>
          <w:rFonts w:ascii="Arial" w:hAnsi="Arial" w:cs="Arial"/>
          <w:b/>
          <w:sz w:val="20"/>
          <w:szCs w:val="20"/>
        </w:rPr>
        <w:t>Art. 1º</w:t>
      </w:r>
      <w:r w:rsidRPr="003C2BCE">
        <w:rPr>
          <w:rFonts w:ascii="Arial" w:hAnsi="Arial" w:cs="Arial"/>
          <w:sz w:val="20"/>
          <w:szCs w:val="20"/>
        </w:rPr>
        <w:t xml:space="preserve"> Fica aberto na Diretoria de Finanças, um crédito adicional de Cr$ 7.300,00 (sete mil e trezentos cruzeiros) para suplementar a seguinte dotação do orçamento vigente:  </w:t>
      </w:r>
    </w:p>
    <w:p w:rsidR="003C2BCE" w:rsidRPr="003C2BCE" w:rsidRDefault="003C2BCE" w:rsidP="003C2BC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430"/>
        <w:gridCol w:w="5332"/>
        <w:gridCol w:w="1196"/>
      </w:tblGrid>
      <w:tr w:rsidR="003C2BCE" w:rsidRPr="003C2BCE" w:rsidTr="003C2B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C2BCE" w:rsidRPr="003C2BCE" w:rsidRDefault="003C2BCE" w:rsidP="003C2B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2BCE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C2BCE" w:rsidRPr="003C2BCE" w:rsidRDefault="003C2BCE" w:rsidP="003C2B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2BCE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C2BCE" w:rsidRPr="003C2BCE" w:rsidRDefault="003C2BCE" w:rsidP="003C2B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2BCE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3C2BCE" w:rsidRPr="003C2BCE" w:rsidTr="003C2BCE">
        <w:trPr>
          <w:jc w:val="center"/>
        </w:trPr>
        <w:tc>
          <w:tcPr>
            <w:tcW w:w="0" w:type="auto"/>
          </w:tcPr>
          <w:p w:rsidR="003C2BCE" w:rsidRPr="003C2BCE" w:rsidRDefault="003C2BCE" w:rsidP="003C2B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2BCE">
              <w:rPr>
                <w:rFonts w:ascii="Arial" w:hAnsi="Arial" w:cs="Arial"/>
                <w:sz w:val="20"/>
                <w:szCs w:val="20"/>
              </w:rPr>
              <w:t>3700</w:t>
            </w:r>
            <w:r w:rsidRPr="003C2BCE">
              <w:rPr>
                <w:rFonts w:ascii="Arial" w:hAnsi="Arial" w:cs="Arial"/>
                <w:sz w:val="20"/>
                <w:szCs w:val="20"/>
              </w:rPr>
              <w:tab/>
            </w:r>
            <w:r w:rsidRPr="003C2BC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C2BCE" w:rsidRPr="003C2BCE" w:rsidRDefault="003C2BCE" w:rsidP="00C01C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2BCE">
              <w:rPr>
                <w:rFonts w:ascii="Arial" w:hAnsi="Arial" w:cs="Arial"/>
                <w:sz w:val="20"/>
                <w:szCs w:val="20"/>
              </w:rPr>
              <w:t>SETOR DE OBRAS E CONSERVAÇÃO DE ESTRADAS</w:t>
            </w:r>
          </w:p>
        </w:tc>
        <w:tc>
          <w:tcPr>
            <w:tcW w:w="0" w:type="auto"/>
          </w:tcPr>
          <w:p w:rsidR="003C2BCE" w:rsidRPr="003C2BCE" w:rsidRDefault="003C2BCE" w:rsidP="003C2B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2BCE" w:rsidRPr="003C2BCE" w:rsidTr="003C2BCE">
        <w:trPr>
          <w:jc w:val="center"/>
        </w:trPr>
        <w:tc>
          <w:tcPr>
            <w:tcW w:w="0" w:type="auto"/>
          </w:tcPr>
          <w:p w:rsidR="003C2BCE" w:rsidRPr="003C2BCE" w:rsidRDefault="003C2BCE" w:rsidP="003C2B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2BCE">
              <w:rPr>
                <w:rFonts w:ascii="Arial" w:hAnsi="Arial" w:cs="Arial"/>
                <w:sz w:val="20"/>
                <w:szCs w:val="20"/>
              </w:rPr>
              <w:t>3.0.0.0.99</w:t>
            </w:r>
            <w:r w:rsidRPr="003C2BCE">
              <w:rPr>
                <w:rFonts w:ascii="Arial" w:hAnsi="Arial" w:cs="Arial"/>
                <w:sz w:val="20"/>
                <w:szCs w:val="20"/>
              </w:rPr>
              <w:tab/>
            </w:r>
            <w:r w:rsidRPr="003C2BC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C2BCE" w:rsidRPr="003C2BCE" w:rsidRDefault="003C2BCE" w:rsidP="00C01C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2BCE"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3C2BCE" w:rsidRPr="003C2BCE" w:rsidRDefault="003C2BCE" w:rsidP="003C2B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2BCE" w:rsidRPr="003C2BCE" w:rsidTr="003C2BCE">
        <w:trPr>
          <w:jc w:val="center"/>
        </w:trPr>
        <w:tc>
          <w:tcPr>
            <w:tcW w:w="0" w:type="auto"/>
          </w:tcPr>
          <w:p w:rsidR="003C2BCE" w:rsidRPr="003C2BCE" w:rsidRDefault="003C2BCE" w:rsidP="003C2B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2BCE">
              <w:rPr>
                <w:rFonts w:ascii="Arial" w:hAnsi="Arial" w:cs="Arial"/>
                <w:sz w:val="20"/>
                <w:szCs w:val="20"/>
              </w:rPr>
              <w:t>3.1.0.0.99</w:t>
            </w:r>
            <w:r w:rsidRPr="003C2BC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C2BCE" w:rsidRPr="003C2BCE" w:rsidRDefault="003C2BCE" w:rsidP="00C01C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2BCE">
              <w:rPr>
                <w:rFonts w:ascii="Arial" w:hAnsi="Arial" w:cs="Arial"/>
                <w:sz w:val="20"/>
                <w:szCs w:val="20"/>
              </w:rPr>
              <w:t>Despesas de Custeio</w:t>
            </w:r>
            <w:r w:rsidRPr="003C2BC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C2BCE" w:rsidRPr="003C2BCE" w:rsidRDefault="003C2BCE" w:rsidP="003C2B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2BCE" w:rsidRPr="003C2BCE" w:rsidTr="003C2BCE">
        <w:trPr>
          <w:jc w:val="center"/>
        </w:trPr>
        <w:tc>
          <w:tcPr>
            <w:tcW w:w="0" w:type="auto"/>
          </w:tcPr>
          <w:p w:rsidR="003C2BCE" w:rsidRPr="003C2BCE" w:rsidRDefault="003C2BCE" w:rsidP="003C2B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2BCE">
              <w:rPr>
                <w:rFonts w:ascii="Arial" w:hAnsi="Arial" w:cs="Arial"/>
                <w:sz w:val="20"/>
                <w:szCs w:val="20"/>
              </w:rPr>
              <w:t>3.1.2.0.99</w:t>
            </w:r>
            <w:r w:rsidRPr="003C2BC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C2BCE" w:rsidRPr="003C2BCE" w:rsidRDefault="003C2BCE" w:rsidP="00C01C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2BCE">
              <w:rPr>
                <w:rFonts w:ascii="Arial" w:hAnsi="Arial" w:cs="Arial"/>
                <w:sz w:val="20"/>
                <w:szCs w:val="20"/>
              </w:rPr>
              <w:t>Material de Consumo</w:t>
            </w:r>
            <w:r w:rsidRPr="003C2BC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C2BCE" w:rsidRPr="003C2BCE" w:rsidRDefault="003C2BCE" w:rsidP="003C2B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2BCE" w:rsidRPr="003C2BCE" w:rsidTr="003C2BCE">
        <w:trPr>
          <w:jc w:val="center"/>
        </w:trPr>
        <w:tc>
          <w:tcPr>
            <w:tcW w:w="0" w:type="auto"/>
          </w:tcPr>
          <w:p w:rsidR="003C2BCE" w:rsidRPr="003C2BCE" w:rsidRDefault="003C2BCE" w:rsidP="003C2B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2BCE">
              <w:rPr>
                <w:rFonts w:ascii="Arial" w:hAnsi="Arial" w:cs="Arial"/>
                <w:sz w:val="20"/>
                <w:szCs w:val="20"/>
              </w:rPr>
              <w:t>010</w:t>
            </w:r>
            <w:r w:rsidRPr="003C2BCE">
              <w:rPr>
                <w:rFonts w:ascii="Arial" w:hAnsi="Arial" w:cs="Arial"/>
                <w:sz w:val="20"/>
                <w:szCs w:val="20"/>
              </w:rPr>
              <w:tab/>
            </w:r>
            <w:r w:rsidRPr="003C2BC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C2BCE" w:rsidRPr="003C2BCE" w:rsidRDefault="003C2BCE" w:rsidP="00C01C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2BCE">
              <w:rPr>
                <w:rFonts w:ascii="Arial" w:hAnsi="Arial" w:cs="Arial"/>
                <w:sz w:val="20"/>
                <w:szCs w:val="20"/>
              </w:rPr>
              <w:t xml:space="preserve">Combustíveis, </w:t>
            </w:r>
            <w:proofErr w:type="spellStart"/>
            <w:r w:rsidRPr="003C2BCE">
              <w:rPr>
                <w:rFonts w:ascii="Arial" w:hAnsi="Arial" w:cs="Arial"/>
                <w:sz w:val="20"/>
                <w:szCs w:val="20"/>
              </w:rPr>
              <w:t>Lubrif</w:t>
            </w:r>
            <w:proofErr w:type="spellEnd"/>
            <w:r w:rsidRPr="003C2BCE">
              <w:rPr>
                <w:rFonts w:ascii="Arial" w:hAnsi="Arial" w:cs="Arial"/>
                <w:sz w:val="20"/>
                <w:szCs w:val="20"/>
              </w:rPr>
              <w:t>. e outros</w:t>
            </w:r>
          </w:p>
        </w:tc>
        <w:tc>
          <w:tcPr>
            <w:tcW w:w="0" w:type="auto"/>
          </w:tcPr>
          <w:p w:rsidR="003C2BCE" w:rsidRPr="003C2BCE" w:rsidRDefault="003C2BCE" w:rsidP="003C2B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C2BCE">
              <w:rPr>
                <w:rFonts w:ascii="Arial" w:hAnsi="Arial" w:cs="Arial"/>
                <w:sz w:val="20"/>
                <w:szCs w:val="20"/>
              </w:rPr>
              <w:t>7.000,00</w:t>
            </w:r>
          </w:p>
        </w:tc>
      </w:tr>
      <w:tr w:rsidR="003C2BCE" w:rsidRPr="003C2BCE" w:rsidTr="003C2BCE">
        <w:trPr>
          <w:jc w:val="center"/>
        </w:trPr>
        <w:tc>
          <w:tcPr>
            <w:tcW w:w="0" w:type="auto"/>
          </w:tcPr>
          <w:p w:rsidR="003C2BCE" w:rsidRPr="003C2BCE" w:rsidRDefault="003C2BCE" w:rsidP="003C2B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2BCE">
              <w:rPr>
                <w:rFonts w:ascii="Arial" w:hAnsi="Arial" w:cs="Arial"/>
                <w:sz w:val="20"/>
                <w:szCs w:val="20"/>
              </w:rPr>
              <w:t>4000</w:t>
            </w:r>
            <w:r w:rsidRPr="003C2BC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C2BCE" w:rsidRPr="003C2BCE" w:rsidRDefault="003C2BCE" w:rsidP="00C01C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2BCE">
              <w:rPr>
                <w:rFonts w:ascii="Arial" w:hAnsi="Arial" w:cs="Arial"/>
                <w:sz w:val="20"/>
                <w:szCs w:val="20"/>
              </w:rPr>
              <w:t>ASSISTÊNCIA MÉDICO</w:t>
            </w:r>
            <w:r w:rsidRPr="003C2B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2BCE">
              <w:rPr>
                <w:rFonts w:ascii="Arial" w:hAnsi="Arial" w:cs="Arial"/>
                <w:sz w:val="20"/>
                <w:szCs w:val="20"/>
              </w:rPr>
              <w:t>HOSPITALAR</w:t>
            </w:r>
            <w:r w:rsidRPr="003C2BC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C2BCE" w:rsidRPr="003C2BCE" w:rsidRDefault="003C2BCE" w:rsidP="003C2B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2BCE" w:rsidRPr="003C2BCE" w:rsidTr="003C2BCE">
        <w:trPr>
          <w:jc w:val="center"/>
        </w:trPr>
        <w:tc>
          <w:tcPr>
            <w:tcW w:w="0" w:type="auto"/>
          </w:tcPr>
          <w:p w:rsidR="003C2BCE" w:rsidRPr="003C2BCE" w:rsidRDefault="003C2BCE" w:rsidP="003C2B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2BCE">
              <w:rPr>
                <w:rFonts w:ascii="Arial" w:hAnsi="Arial" w:cs="Arial"/>
                <w:sz w:val="20"/>
                <w:szCs w:val="20"/>
              </w:rPr>
              <w:t>3.0.0.0.71</w:t>
            </w:r>
            <w:r w:rsidRPr="003C2BCE">
              <w:rPr>
                <w:rFonts w:ascii="Arial" w:hAnsi="Arial" w:cs="Arial"/>
                <w:sz w:val="20"/>
                <w:szCs w:val="20"/>
              </w:rPr>
              <w:tab/>
            </w:r>
            <w:r w:rsidRPr="003C2BC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C2BCE" w:rsidRPr="003C2BCE" w:rsidRDefault="003C2BCE" w:rsidP="00C01C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2BCE"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3C2BCE" w:rsidRPr="003C2BCE" w:rsidRDefault="003C2BCE" w:rsidP="003C2B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2BCE" w:rsidRPr="003C2BCE" w:rsidTr="003C2BCE">
        <w:trPr>
          <w:jc w:val="center"/>
        </w:trPr>
        <w:tc>
          <w:tcPr>
            <w:tcW w:w="0" w:type="auto"/>
          </w:tcPr>
          <w:p w:rsidR="003C2BCE" w:rsidRPr="003C2BCE" w:rsidRDefault="003C2BCE" w:rsidP="003C2B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2BCE">
              <w:rPr>
                <w:rFonts w:ascii="Arial" w:hAnsi="Arial" w:cs="Arial"/>
                <w:sz w:val="20"/>
                <w:szCs w:val="20"/>
              </w:rPr>
              <w:t>3.1.0.0.71</w:t>
            </w:r>
            <w:r w:rsidRPr="003C2BCE">
              <w:rPr>
                <w:rFonts w:ascii="Arial" w:hAnsi="Arial" w:cs="Arial"/>
                <w:sz w:val="20"/>
                <w:szCs w:val="20"/>
              </w:rPr>
              <w:tab/>
            </w:r>
            <w:r w:rsidRPr="003C2BC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C2BCE" w:rsidRPr="003C2BCE" w:rsidRDefault="003C2BCE" w:rsidP="00C01C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2BCE"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3C2BCE" w:rsidRPr="003C2BCE" w:rsidRDefault="003C2BCE" w:rsidP="003C2B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2BCE" w:rsidRPr="003C2BCE" w:rsidTr="003C2BCE">
        <w:trPr>
          <w:jc w:val="center"/>
        </w:trPr>
        <w:tc>
          <w:tcPr>
            <w:tcW w:w="0" w:type="auto"/>
          </w:tcPr>
          <w:p w:rsidR="003C2BCE" w:rsidRPr="003C2BCE" w:rsidRDefault="003C2BCE" w:rsidP="003C2B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2BCE">
              <w:rPr>
                <w:rFonts w:ascii="Arial" w:hAnsi="Arial" w:cs="Arial"/>
                <w:sz w:val="20"/>
                <w:szCs w:val="20"/>
              </w:rPr>
              <w:t>3.1.3.0.71</w:t>
            </w:r>
            <w:r w:rsidRPr="003C2BC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C2BCE" w:rsidRPr="003C2BCE" w:rsidRDefault="003C2BCE" w:rsidP="00C01C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2BCE">
              <w:rPr>
                <w:rFonts w:ascii="Arial" w:hAnsi="Arial" w:cs="Arial"/>
                <w:sz w:val="20"/>
                <w:szCs w:val="20"/>
              </w:rPr>
              <w:t>Serviços de Terceiros</w:t>
            </w:r>
            <w:r w:rsidRPr="003C2BC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C2BCE" w:rsidRPr="003C2BCE" w:rsidRDefault="003C2BCE" w:rsidP="003C2B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2BCE" w:rsidRPr="003C2BCE" w:rsidTr="003C2BCE">
        <w:trPr>
          <w:jc w:val="center"/>
        </w:trPr>
        <w:tc>
          <w:tcPr>
            <w:tcW w:w="0" w:type="auto"/>
          </w:tcPr>
          <w:p w:rsidR="003C2BCE" w:rsidRPr="003C2BCE" w:rsidRDefault="003C2BCE" w:rsidP="003C2B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2BCE">
              <w:rPr>
                <w:rFonts w:ascii="Arial" w:hAnsi="Arial" w:cs="Arial"/>
                <w:sz w:val="20"/>
                <w:szCs w:val="20"/>
              </w:rPr>
              <w:t>020</w:t>
            </w:r>
            <w:r w:rsidRPr="003C2BCE">
              <w:rPr>
                <w:rFonts w:ascii="Arial" w:hAnsi="Arial" w:cs="Arial"/>
                <w:sz w:val="20"/>
                <w:szCs w:val="20"/>
              </w:rPr>
              <w:tab/>
            </w:r>
            <w:r w:rsidRPr="003C2BC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C2BCE" w:rsidRPr="003C2BCE" w:rsidRDefault="003C2BCE" w:rsidP="00C01C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C2BCE">
              <w:rPr>
                <w:rFonts w:ascii="Arial" w:hAnsi="Arial" w:cs="Arial"/>
                <w:sz w:val="20"/>
                <w:szCs w:val="20"/>
              </w:rPr>
              <w:t>Conserv</w:t>
            </w:r>
            <w:proofErr w:type="spellEnd"/>
            <w:r w:rsidRPr="003C2BCE">
              <w:rPr>
                <w:rFonts w:ascii="Arial" w:hAnsi="Arial" w:cs="Arial"/>
                <w:sz w:val="20"/>
                <w:szCs w:val="20"/>
              </w:rPr>
              <w:t>. de Equipamentos</w:t>
            </w:r>
          </w:p>
        </w:tc>
        <w:tc>
          <w:tcPr>
            <w:tcW w:w="0" w:type="auto"/>
          </w:tcPr>
          <w:p w:rsidR="003C2BCE" w:rsidRPr="003C2BCE" w:rsidRDefault="003C2BCE" w:rsidP="003C2B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C2BCE"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3C2BCE" w:rsidRPr="003C2BCE" w:rsidTr="003C2BCE">
        <w:trPr>
          <w:jc w:val="center"/>
        </w:trPr>
        <w:tc>
          <w:tcPr>
            <w:tcW w:w="0" w:type="auto"/>
          </w:tcPr>
          <w:p w:rsidR="003C2BCE" w:rsidRPr="003C2BCE" w:rsidRDefault="003C2BCE" w:rsidP="003C2B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2BCE">
              <w:rPr>
                <w:rFonts w:ascii="Arial" w:hAnsi="Arial" w:cs="Arial"/>
                <w:sz w:val="20"/>
                <w:szCs w:val="20"/>
              </w:rPr>
              <w:t>021</w:t>
            </w:r>
            <w:r w:rsidRPr="003C2BCE">
              <w:rPr>
                <w:rFonts w:ascii="Arial" w:hAnsi="Arial" w:cs="Arial"/>
                <w:sz w:val="20"/>
                <w:szCs w:val="20"/>
              </w:rPr>
              <w:tab/>
            </w:r>
            <w:r w:rsidRPr="003C2BC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C2BCE" w:rsidRPr="003C2BCE" w:rsidRDefault="003C2BCE" w:rsidP="00C01C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2BCE">
              <w:rPr>
                <w:rFonts w:ascii="Arial" w:hAnsi="Arial" w:cs="Arial"/>
                <w:sz w:val="20"/>
                <w:szCs w:val="20"/>
              </w:rPr>
              <w:t>Outros Serviços</w:t>
            </w:r>
          </w:p>
        </w:tc>
        <w:tc>
          <w:tcPr>
            <w:tcW w:w="0" w:type="auto"/>
          </w:tcPr>
          <w:p w:rsidR="003C2BCE" w:rsidRPr="003C2BCE" w:rsidRDefault="003C2BCE" w:rsidP="003C2B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C2BCE"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3C2BCE" w:rsidRPr="003C2BCE" w:rsidTr="003C2BCE">
        <w:trPr>
          <w:jc w:val="center"/>
        </w:trPr>
        <w:tc>
          <w:tcPr>
            <w:tcW w:w="0" w:type="auto"/>
          </w:tcPr>
          <w:p w:rsidR="003C2BCE" w:rsidRPr="003C2BCE" w:rsidRDefault="003C2BCE" w:rsidP="003C2B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2BC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C2BCE" w:rsidRPr="003C2BCE" w:rsidRDefault="003C2BCE" w:rsidP="00C01C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2BCE">
              <w:rPr>
                <w:rFonts w:ascii="Arial" w:hAnsi="Arial" w:cs="Arial"/>
                <w:sz w:val="20"/>
                <w:szCs w:val="20"/>
              </w:rPr>
              <w:t>TOTAL</w:t>
            </w:r>
            <w:r w:rsidRPr="003C2BC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C2BCE" w:rsidRPr="003C2BCE" w:rsidRDefault="003C2BCE" w:rsidP="003C2B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C2BCE">
              <w:rPr>
                <w:rFonts w:ascii="Arial" w:hAnsi="Arial" w:cs="Arial"/>
                <w:sz w:val="20"/>
                <w:szCs w:val="20"/>
              </w:rPr>
              <w:t>7.300,00</w:t>
            </w:r>
          </w:p>
        </w:tc>
      </w:tr>
    </w:tbl>
    <w:p w:rsidR="003C2BCE" w:rsidRPr="003C2BCE" w:rsidRDefault="003C2BCE" w:rsidP="003C2BC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2BCE" w:rsidRPr="003C2BCE" w:rsidRDefault="003C2BCE" w:rsidP="003C2B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C2BCE">
        <w:rPr>
          <w:rFonts w:ascii="Arial" w:hAnsi="Arial" w:cs="Arial"/>
          <w:b/>
          <w:sz w:val="20"/>
          <w:szCs w:val="20"/>
        </w:rPr>
        <w:t>Art. 2º</w:t>
      </w:r>
      <w:r w:rsidRPr="003C2BCE">
        <w:rPr>
          <w:rFonts w:ascii="Arial" w:hAnsi="Arial" w:cs="Arial"/>
          <w:sz w:val="20"/>
          <w:szCs w:val="20"/>
        </w:rPr>
        <w:t xml:space="preserve"> O crédito aberto no artigo anterior, será coberto com os recursos provenientes da redução da seguinte dotação do orçamento vigente, na mesma importância:</w:t>
      </w:r>
    </w:p>
    <w:p w:rsidR="003C2BCE" w:rsidRPr="003C2BCE" w:rsidRDefault="003C2BCE" w:rsidP="003C2BC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430"/>
        <w:gridCol w:w="3332"/>
        <w:gridCol w:w="1196"/>
      </w:tblGrid>
      <w:tr w:rsidR="003C2BCE" w:rsidRPr="003C2BCE" w:rsidTr="003C2B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C2BCE" w:rsidRPr="003C2BCE" w:rsidRDefault="003C2BCE" w:rsidP="003C2B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2BCE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C2BCE" w:rsidRPr="003C2BCE" w:rsidRDefault="003C2BCE" w:rsidP="003C2B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2BCE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C2BCE" w:rsidRPr="003C2BCE" w:rsidRDefault="003C2BCE" w:rsidP="003C2B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2BCE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3C2BCE" w:rsidRPr="003C2BCE" w:rsidTr="003C2BCE">
        <w:trPr>
          <w:jc w:val="center"/>
        </w:trPr>
        <w:tc>
          <w:tcPr>
            <w:tcW w:w="0" w:type="auto"/>
          </w:tcPr>
          <w:p w:rsidR="003C2BCE" w:rsidRPr="003C2BCE" w:rsidRDefault="003C2BCE" w:rsidP="003C2B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2BCE">
              <w:rPr>
                <w:rFonts w:ascii="Arial" w:hAnsi="Arial" w:cs="Arial"/>
                <w:sz w:val="20"/>
                <w:szCs w:val="20"/>
              </w:rPr>
              <w:t>1200</w:t>
            </w:r>
            <w:r w:rsidRPr="003C2BC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C2BCE" w:rsidRPr="003C2BCE" w:rsidRDefault="003C2BCE" w:rsidP="001D0F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2BCE">
              <w:rPr>
                <w:rFonts w:ascii="Arial" w:hAnsi="Arial" w:cs="Arial"/>
                <w:sz w:val="20"/>
                <w:szCs w:val="20"/>
              </w:rPr>
              <w:t>SECRETARIA</w:t>
            </w:r>
            <w:r w:rsidRPr="003C2BC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C2BCE" w:rsidRPr="003C2BCE" w:rsidRDefault="003C2BCE" w:rsidP="003C2B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2BCE" w:rsidRPr="003C2BCE" w:rsidTr="003C2BCE">
        <w:trPr>
          <w:jc w:val="center"/>
        </w:trPr>
        <w:tc>
          <w:tcPr>
            <w:tcW w:w="0" w:type="auto"/>
          </w:tcPr>
          <w:p w:rsidR="003C2BCE" w:rsidRPr="003C2BCE" w:rsidRDefault="003C2BCE" w:rsidP="003C2B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2BCE">
              <w:rPr>
                <w:rFonts w:ascii="Arial" w:hAnsi="Arial" w:cs="Arial"/>
                <w:sz w:val="20"/>
                <w:szCs w:val="20"/>
              </w:rPr>
              <w:t>3.0.0.0.02</w:t>
            </w:r>
            <w:r w:rsidRPr="003C2BCE">
              <w:rPr>
                <w:rFonts w:ascii="Arial" w:hAnsi="Arial" w:cs="Arial"/>
                <w:sz w:val="20"/>
                <w:szCs w:val="20"/>
              </w:rPr>
              <w:tab/>
            </w:r>
            <w:r w:rsidRPr="003C2BC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C2BCE" w:rsidRPr="003C2BCE" w:rsidRDefault="003C2BCE" w:rsidP="001D0F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2BCE"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3C2BCE" w:rsidRPr="003C2BCE" w:rsidRDefault="003C2BCE" w:rsidP="003C2B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2BCE" w:rsidRPr="003C2BCE" w:rsidTr="003C2BCE">
        <w:trPr>
          <w:jc w:val="center"/>
        </w:trPr>
        <w:tc>
          <w:tcPr>
            <w:tcW w:w="0" w:type="auto"/>
          </w:tcPr>
          <w:p w:rsidR="003C2BCE" w:rsidRPr="003C2BCE" w:rsidRDefault="003C2BCE" w:rsidP="003C2B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2BCE">
              <w:rPr>
                <w:rFonts w:ascii="Arial" w:hAnsi="Arial" w:cs="Arial"/>
                <w:sz w:val="20"/>
                <w:szCs w:val="20"/>
              </w:rPr>
              <w:t>3.1.0.0.02</w:t>
            </w:r>
            <w:r w:rsidRPr="003C2BC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C2BCE" w:rsidRPr="003C2BCE" w:rsidRDefault="003C2BCE" w:rsidP="001D0F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2BCE">
              <w:rPr>
                <w:rFonts w:ascii="Arial" w:hAnsi="Arial" w:cs="Arial"/>
                <w:sz w:val="20"/>
                <w:szCs w:val="20"/>
              </w:rPr>
              <w:t>Despesas de Custeio</w:t>
            </w:r>
            <w:r w:rsidRPr="003C2BC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C2BCE" w:rsidRPr="003C2BCE" w:rsidRDefault="003C2BCE" w:rsidP="003C2B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2BCE" w:rsidRPr="003C2BCE" w:rsidTr="003C2BCE">
        <w:trPr>
          <w:jc w:val="center"/>
        </w:trPr>
        <w:tc>
          <w:tcPr>
            <w:tcW w:w="0" w:type="auto"/>
          </w:tcPr>
          <w:p w:rsidR="003C2BCE" w:rsidRPr="003C2BCE" w:rsidRDefault="003C2BCE" w:rsidP="003C2B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2BCE">
              <w:rPr>
                <w:rFonts w:ascii="Arial" w:hAnsi="Arial" w:cs="Arial"/>
                <w:sz w:val="20"/>
                <w:szCs w:val="20"/>
              </w:rPr>
              <w:t>3.1.3.0.02</w:t>
            </w:r>
            <w:r w:rsidRPr="003C2BCE">
              <w:rPr>
                <w:rFonts w:ascii="Arial" w:hAnsi="Arial" w:cs="Arial"/>
                <w:sz w:val="20"/>
                <w:szCs w:val="20"/>
              </w:rPr>
              <w:tab/>
            </w:r>
            <w:r w:rsidRPr="003C2BC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C2BCE" w:rsidRPr="003C2BCE" w:rsidRDefault="003C2BCE" w:rsidP="001D0F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2BCE"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3C2BCE" w:rsidRPr="003C2BCE" w:rsidRDefault="003C2BCE" w:rsidP="003C2B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2BCE" w:rsidRPr="003C2BCE" w:rsidTr="003C2BCE">
        <w:trPr>
          <w:jc w:val="center"/>
        </w:trPr>
        <w:tc>
          <w:tcPr>
            <w:tcW w:w="0" w:type="auto"/>
          </w:tcPr>
          <w:p w:rsidR="003C2BCE" w:rsidRPr="003C2BCE" w:rsidRDefault="003C2BCE" w:rsidP="003C2B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2BCE">
              <w:rPr>
                <w:rFonts w:ascii="Arial" w:hAnsi="Arial" w:cs="Arial"/>
                <w:sz w:val="20"/>
                <w:szCs w:val="20"/>
              </w:rPr>
              <w:t>010</w:t>
            </w:r>
            <w:r w:rsidRPr="003C2BC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C2BCE" w:rsidRPr="003C2BCE" w:rsidRDefault="003C2BCE" w:rsidP="001D0F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2BCE">
              <w:rPr>
                <w:rFonts w:ascii="Arial" w:hAnsi="Arial" w:cs="Arial"/>
                <w:sz w:val="20"/>
                <w:szCs w:val="20"/>
              </w:rPr>
              <w:t>Material de Expediente</w:t>
            </w:r>
            <w:r w:rsidRPr="003C2BC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C2BCE" w:rsidRPr="003C2BCE" w:rsidRDefault="003C2BCE" w:rsidP="003C2B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C2BCE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3C2BCE" w:rsidRPr="003C2BCE" w:rsidTr="003C2BCE">
        <w:trPr>
          <w:jc w:val="center"/>
        </w:trPr>
        <w:tc>
          <w:tcPr>
            <w:tcW w:w="0" w:type="auto"/>
          </w:tcPr>
          <w:p w:rsidR="003C2BCE" w:rsidRPr="003C2BCE" w:rsidRDefault="003C2BCE" w:rsidP="003C2B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2BCE">
              <w:rPr>
                <w:rFonts w:ascii="Arial" w:hAnsi="Arial" w:cs="Arial"/>
                <w:sz w:val="20"/>
                <w:szCs w:val="20"/>
              </w:rPr>
              <w:t>1500</w:t>
            </w:r>
            <w:r w:rsidRPr="003C2BCE">
              <w:rPr>
                <w:rFonts w:ascii="Arial" w:hAnsi="Arial" w:cs="Arial"/>
                <w:sz w:val="20"/>
                <w:szCs w:val="20"/>
              </w:rPr>
              <w:tab/>
            </w:r>
            <w:r w:rsidRPr="003C2BC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C2BCE" w:rsidRPr="003C2BCE" w:rsidRDefault="003C2BCE" w:rsidP="001D0F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2BCE">
              <w:rPr>
                <w:rFonts w:ascii="Arial" w:hAnsi="Arial" w:cs="Arial"/>
                <w:sz w:val="20"/>
                <w:szCs w:val="20"/>
              </w:rPr>
              <w:t>DIVISÃO DE SERVIÇOS GERAIS</w:t>
            </w:r>
          </w:p>
        </w:tc>
        <w:tc>
          <w:tcPr>
            <w:tcW w:w="0" w:type="auto"/>
          </w:tcPr>
          <w:p w:rsidR="003C2BCE" w:rsidRPr="003C2BCE" w:rsidRDefault="003C2BCE" w:rsidP="003C2B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2BCE" w:rsidRPr="003C2BCE" w:rsidTr="003C2BCE">
        <w:trPr>
          <w:jc w:val="center"/>
        </w:trPr>
        <w:tc>
          <w:tcPr>
            <w:tcW w:w="0" w:type="auto"/>
          </w:tcPr>
          <w:p w:rsidR="003C2BCE" w:rsidRPr="003C2BCE" w:rsidRDefault="003C2BCE" w:rsidP="003C2B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2BCE">
              <w:rPr>
                <w:rFonts w:ascii="Arial" w:hAnsi="Arial" w:cs="Arial"/>
                <w:sz w:val="20"/>
                <w:szCs w:val="20"/>
              </w:rPr>
              <w:t>3.0.0.0.05</w:t>
            </w:r>
            <w:r w:rsidRPr="003C2BCE">
              <w:rPr>
                <w:rFonts w:ascii="Arial" w:hAnsi="Arial" w:cs="Arial"/>
                <w:sz w:val="20"/>
                <w:szCs w:val="20"/>
              </w:rPr>
              <w:tab/>
            </w:r>
            <w:r w:rsidRPr="003C2BC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C2BCE" w:rsidRPr="003C2BCE" w:rsidRDefault="003C2BCE" w:rsidP="001D0F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2BCE"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3C2BCE" w:rsidRPr="003C2BCE" w:rsidRDefault="003C2BCE" w:rsidP="003C2B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2BCE" w:rsidRPr="003C2BCE" w:rsidTr="003C2BCE">
        <w:trPr>
          <w:jc w:val="center"/>
        </w:trPr>
        <w:tc>
          <w:tcPr>
            <w:tcW w:w="0" w:type="auto"/>
          </w:tcPr>
          <w:p w:rsidR="003C2BCE" w:rsidRPr="003C2BCE" w:rsidRDefault="003C2BCE" w:rsidP="003C2B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2BCE">
              <w:rPr>
                <w:rFonts w:ascii="Arial" w:hAnsi="Arial" w:cs="Arial"/>
                <w:sz w:val="20"/>
                <w:szCs w:val="20"/>
              </w:rPr>
              <w:t>3.1.0.0.05</w:t>
            </w:r>
            <w:r w:rsidRPr="003C2BCE">
              <w:rPr>
                <w:rFonts w:ascii="Arial" w:hAnsi="Arial" w:cs="Arial"/>
                <w:sz w:val="20"/>
                <w:szCs w:val="20"/>
              </w:rPr>
              <w:tab/>
            </w:r>
            <w:r w:rsidRPr="003C2BC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C2BCE" w:rsidRPr="003C2BCE" w:rsidRDefault="003C2BCE" w:rsidP="001D0F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2BCE"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3C2BCE" w:rsidRPr="003C2BCE" w:rsidRDefault="003C2BCE" w:rsidP="003C2B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2BCE" w:rsidRPr="003C2BCE" w:rsidTr="003C2BCE">
        <w:trPr>
          <w:jc w:val="center"/>
        </w:trPr>
        <w:tc>
          <w:tcPr>
            <w:tcW w:w="0" w:type="auto"/>
          </w:tcPr>
          <w:p w:rsidR="003C2BCE" w:rsidRPr="003C2BCE" w:rsidRDefault="003C2BCE" w:rsidP="003C2B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2BCE">
              <w:rPr>
                <w:rFonts w:ascii="Arial" w:hAnsi="Arial" w:cs="Arial"/>
                <w:sz w:val="20"/>
                <w:szCs w:val="20"/>
              </w:rPr>
              <w:t>3.1.2.0.05</w:t>
            </w:r>
            <w:r w:rsidRPr="003C2BC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C2BCE" w:rsidRPr="003C2BCE" w:rsidRDefault="003C2BCE" w:rsidP="001D0F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2BCE">
              <w:rPr>
                <w:rFonts w:ascii="Arial" w:hAnsi="Arial" w:cs="Arial"/>
                <w:sz w:val="20"/>
                <w:szCs w:val="20"/>
              </w:rPr>
              <w:t>Material de Consumo</w:t>
            </w:r>
            <w:r w:rsidRPr="003C2BC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C2BCE" w:rsidRPr="003C2BCE" w:rsidRDefault="003C2BCE" w:rsidP="003C2B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2BCE" w:rsidRPr="003C2BCE" w:rsidTr="003C2BCE">
        <w:trPr>
          <w:jc w:val="center"/>
        </w:trPr>
        <w:tc>
          <w:tcPr>
            <w:tcW w:w="0" w:type="auto"/>
          </w:tcPr>
          <w:p w:rsidR="003C2BCE" w:rsidRPr="003C2BCE" w:rsidRDefault="003C2BCE" w:rsidP="003C2B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2BCE">
              <w:rPr>
                <w:rFonts w:ascii="Arial" w:hAnsi="Arial" w:cs="Arial"/>
                <w:sz w:val="20"/>
                <w:szCs w:val="20"/>
              </w:rPr>
              <w:t>010</w:t>
            </w:r>
            <w:r w:rsidRPr="003C2BC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C2BCE" w:rsidRPr="003C2BCE" w:rsidRDefault="003C2BCE" w:rsidP="001D0F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2BCE">
              <w:rPr>
                <w:rFonts w:ascii="Arial" w:hAnsi="Arial" w:cs="Arial"/>
                <w:sz w:val="20"/>
                <w:szCs w:val="20"/>
              </w:rPr>
              <w:t>Material de Expediente</w:t>
            </w:r>
            <w:r w:rsidRPr="003C2BC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C2BCE" w:rsidRPr="003C2BCE" w:rsidRDefault="003C2BCE" w:rsidP="003C2B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C2BCE"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3C2BCE" w:rsidRPr="003C2BCE" w:rsidTr="003C2BCE">
        <w:trPr>
          <w:jc w:val="center"/>
        </w:trPr>
        <w:tc>
          <w:tcPr>
            <w:tcW w:w="0" w:type="auto"/>
          </w:tcPr>
          <w:p w:rsidR="003C2BCE" w:rsidRPr="003C2BCE" w:rsidRDefault="003C2BCE" w:rsidP="003C2B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2BCE">
              <w:rPr>
                <w:rFonts w:ascii="Arial" w:hAnsi="Arial" w:cs="Arial"/>
                <w:sz w:val="20"/>
                <w:szCs w:val="20"/>
              </w:rPr>
              <w:t>1900</w:t>
            </w:r>
            <w:r w:rsidRPr="003C2BC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C2BCE" w:rsidRPr="003C2BCE" w:rsidRDefault="003C2BCE" w:rsidP="001D0F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2BCE">
              <w:rPr>
                <w:rFonts w:ascii="Arial" w:hAnsi="Arial" w:cs="Arial"/>
                <w:sz w:val="20"/>
                <w:szCs w:val="20"/>
              </w:rPr>
              <w:t>ENCARGOS MUNICIPAIS</w:t>
            </w:r>
            <w:r w:rsidRPr="003C2BC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C2BCE" w:rsidRPr="003C2BCE" w:rsidRDefault="003C2BCE" w:rsidP="003C2B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2BCE" w:rsidRPr="003C2BCE" w:rsidTr="003C2BCE">
        <w:trPr>
          <w:jc w:val="center"/>
        </w:trPr>
        <w:tc>
          <w:tcPr>
            <w:tcW w:w="0" w:type="auto"/>
          </w:tcPr>
          <w:p w:rsidR="003C2BCE" w:rsidRPr="003C2BCE" w:rsidRDefault="003C2BCE" w:rsidP="003C2B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2BCE">
              <w:rPr>
                <w:rFonts w:ascii="Arial" w:hAnsi="Arial" w:cs="Arial"/>
                <w:sz w:val="20"/>
                <w:szCs w:val="20"/>
              </w:rPr>
              <w:t>3.0.0.0.89</w:t>
            </w:r>
            <w:r w:rsidRPr="003C2BC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C2BCE" w:rsidRPr="003C2BCE" w:rsidRDefault="003C2BCE" w:rsidP="001D0F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2BCE">
              <w:rPr>
                <w:rFonts w:ascii="Arial" w:hAnsi="Arial" w:cs="Arial"/>
                <w:sz w:val="20"/>
                <w:szCs w:val="20"/>
              </w:rPr>
              <w:t>Despesas Correntes</w:t>
            </w:r>
            <w:r w:rsidRPr="003C2BC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C2BCE" w:rsidRPr="003C2BCE" w:rsidRDefault="003C2BCE" w:rsidP="003C2B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2BCE" w:rsidRPr="003C2BCE" w:rsidTr="003C2BCE">
        <w:trPr>
          <w:jc w:val="center"/>
        </w:trPr>
        <w:tc>
          <w:tcPr>
            <w:tcW w:w="0" w:type="auto"/>
          </w:tcPr>
          <w:p w:rsidR="003C2BCE" w:rsidRPr="003C2BCE" w:rsidRDefault="003C2BCE" w:rsidP="003C2B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2BCE">
              <w:rPr>
                <w:rFonts w:ascii="Arial" w:hAnsi="Arial" w:cs="Arial"/>
                <w:sz w:val="20"/>
                <w:szCs w:val="20"/>
              </w:rPr>
              <w:t>3.1.0.0.89</w:t>
            </w:r>
            <w:r w:rsidRPr="003C2BCE">
              <w:rPr>
                <w:rFonts w:ascii="Arial" w:hAnsi="Arial" w:cs="Arial"/>
                <w:sz w:val="20"/>
                <w:szCs w:val="20"/>
              </w:rPr>
              <w:tab/>
            </w:r>
            <w:r w:rsidRPr="003C2BC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C2BCE" w:rsidRPr="003C2BCE" w:rsidRDefault="003C2BCE" w:rsidP="001D0F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2BCE"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3C2BCE" w:rsidRPr="003C2BCE" w:rsidRDefault="003C2BCE" w:rsidP="003C2B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2BCE" w:rsidRPr="003C2BCE" w:rsidTr="003C2BCE">
        <w:trPr>
          <w:jc w:val="center"/>
        </w:trPr>
        <w:tc>
          <w:tcPr>
            <w:tcW w:w="0" w:type="auto"/>
          </w:tcPr>
          <w:p w:rsidR="003C2BCE" w:rsidRPr="003C2BCE" w:rsidRDefault="003C2BCE" w:rsidP="003C2B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2BCE">
              <w:rPr>
                <w:rFonts w:ascii="Arial" w:hAnsi="Arial" w:cs="Arial"/>
                <w:sz w:val="20"/>
                <w:szCs w:val="20"/>
              </w:rPr>
              <w:t>3.1.4.0.89</w:t>
            </w:r>
            <w:r w:rsidRPr="003C2BCE">
              <w:rPr>
                <w:rFonts w:ascii="Arial" w:hAnsi="Arial" w:cs="Arial"/>
                <w:sz w:val="20"/>
                <w:szCs w:val="20"/>
              </w:rPr>
              <w:tab/>
            </w:r>
            <w:r w:rsidRPr="003C2BC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C2BCE" w:rsidRPr="003C2BCE" w:rsidRDefault="003C2BCE" w:rsidP="001D0F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2BCE"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3C2BCE" w:rsidRPr="003C2BCE" w:rsidRDefault="003C2BCE" w:rsidP="003C2B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2BCE" w:rsidRPr="003C2BCE" w:rsidTr="003C2BCE">
        <w:trPr>
          <w:jc w:val="center"/>
        </w:trPr>
        <w:tc>
          <w:tcPr>
            <w:tcW w:w="0" w:type="auto"/>
          </w:tcPr>
          <w:p w:rsidR="003C2BCE" w:rsidRPr="003C2BCE" w:rsidRDefault="003C2BCE" w:rsidP="003C2B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2BCE">
              <w:rPr>
                <w:rFonts w:ascii="Arial" w:hAnsi="Arial" w:cs="Arial"/>
                <w:sz w:val="20"/>
                <w:szCs w:val="20"/>
              </w:rPr>
              <w:t>011</w:t>
            </w:r>
            <w:r w:rsidRPr="003C2BCE">
              <w:rPr>
                <w:rFonts w:ascii="Arial" w:hAnsi="Arial" w:cs="Arial"/>
                <w:sz w:val="20"/>
                <w:szCs w:val="20"/>
              </w:rPr>
              <w:tab/>
            </w:r>
            <w:r w:rsidRPr="003C2BC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C2BCE" w:rsidRPr="003C2BCE" w:rsidRDefault="003C2BCE" w:rsidP="001D0F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2BCE">
              <w:rPr>
                <w:rFonts w:ascii="Arial" w:hAnsi="Arial" w:cs="Arial"/>
                <w:sz w:val="20"/>
                <w:szCs w:val="20"/>
              </w:rPr>
              <w:t>Outros Encargos</w:t>
            </w:r>
          </w:p>
        </w:tc>
        <w:tc>
          <w:tcPr>
            <w:tcW w:w="0" w:type="auto"/>
          </w:tcPr>
          <w:p w:rsidR="003C2BCE" w:rsidRPr="003C2BCE" w:rsidRDefault="003C2BCE" w:rsidP="003C2B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C2BCE"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3C2BCE" w:rsidRPr="003C2BCE" w:rsidTr="003C2BCE">
        <w:trPr>
          <w:jc w:val="center"/>
        </w:trPr>
        <w:tc>
          <w:tcPr>
            <w:tcW w:w="0" w:type="auto"/>
          </w:tcPr>
          <w:p w:rsidR="003C2BCE" w:rsidRPr="003C2BCE" w:rsidRDefault="003C2BCE" w:rsidP="003C2B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2BCE">
              <w:rPr>
                <w:rFonts w:ascii="Arial" w:hAnsi="Arial" w:cs="Arial"/>
                <w:sz w:val="20"/>
                <w:szCs w:val="20"/>
              </w:rPr>
              <w:t>2100</w:t>
            </w:r>
            <w:r w:rsidRPr="003C2BC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C2BCE" w:rsidRPr="003C2BCE" w:rsidRDefault="003C2BCE" w:rsidP="001D0F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2BCE">
              <w:rPr>
                <w:rFonts w:ascii="Arial" w:hAnsi="Arial" w:cs="Arial"/>
                <w:sz w:val="20"/>
                <w:szCs w:val="20"/>
              </w:rPr>
              <w:t>MERENDA ESCOLAR</w:t>
            </w:r>
            <w:r w:rsidRPr="003C2BC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C2BCE" w:rsidRPr="003C2BCE" w:rsidRDefault="003C2BCE" w:rsidP="003C2B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2BCE" w:rsidRPr="003C2BCE" w:rsidTr="003C2BCE">
        <w:trPr>
          <w:jc w:val="center"/>
        </w:trPr>
        <w:tc>
          <w:tcPr>
            <w:tcW w:w="0" w:type="auto"/>
          </w:tcPr>
          <w:p w:rsidR="003C2BCE" w:rsidRPr="003C2BCE" w:rsidRDefault="003C2BCE" w:rsidP="003C2B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2BCE">
              <w:rPr>
                <w:rFonts w:ascii="Arial" w:hAnsi="Arial" w:cs="Arial"/>
                <w:sz w:val="20"/>
                <w:szCs w:val="20"/>
              </w:rPr>
              <w:t>3.0.0.0.61</w:t>
            </w:r>
            <w:r w:rsidRPr="003C2BCE">
              <w:rPr>
                <w:rFonts w:ascii="Arial" w:hAnsi="Arial" w:cs="Arial"/>
                <w:sz w:val="20"/>
                <w:szCs w:val="20"/>
              </w:rPr>
              <w:tab/>
            </w:r>
            <w:r w:rsidRPr="003C2BC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C2BCE" w:rsidRPr="003C2BCE" w:rsidRDefault="003C2BCE" w:rsidP="001D0F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2BCE"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3C2BCE" w:rsidRPr="003C2BCE" w:rsidRDefault="003C2BCE" w:rsidP="003C2B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2BCE" w:rsidRPr="003C2BCE" w:rsidTr="003C2BCE">
        <w:trPr>
          <w:jc w:val="center"/>
        </w:trPr>
        <w:tc>
          <w:tcPr>
            <w:tcW w:w="0" w:type="auto"/>
          </w:tcPr>
          <w:p w:rsidR="003C2BCE" w:rsidRPr="003C2BCE" w:rsidRDefault="003C2BCE" w:rsidP="003C2B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2BCE">
              <w:rPr>
                <w:rFonts w:ascii="Arial" w:hAnsi="Arial" w:cs="Arial"/>
                <w:sz w:val="20"/>
                <w:szCs w:val="20"/>
              </w:rPr>
              <w:t>3.1.0.0.61</w:t>
            </w:r>
            <w:r w:rsidRPr="003C2BC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C2BCE" w:rsidRPr="003C2BCE" w:rsidRDefault="003C2BCE" w:rsidP="001D0F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2BCE">
              <w:rPr>
                <w:rFonts w:ascii="Arial" w:hAnsi="Arial" w:cs="Arial"/>
                <w:sz w:val="20"/>
                <w:szCs w:val="20"/>
              </w:rPr>
              <w:t>Despesas de Custeio</w:t>
            </w:r>
            <w:r w:rsidRPr="003C2BC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C2BCE" w:rsidRPr="003C2BCE" w:rsidRDefault="003C2BCE" w:rsidP="003C2B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2BCE" w:rsidRPr="003C2BCE" w:rsidTr="003C2BCE">
        <w:trPr>
          <w:jc w:val="center"/>
        </w:trPr>
        <w:tc>
          <w:tcPr>
            <w:tcW w:w="0" w:type="auto"/>
          </w:tcPr>
          <w:p w:rsidR="003C2BCE" w:rsidRPr="003C2BCE" w:rsidRDefault="003C2BCE" w:rsidP="003C2B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2BCE">
              <w:rPr>
                <w:rFonts w:ascii="Arial" w:hAnsi="Arial" w:cs="Arial"/>
                <w:sz w:val="20"/>
                <w:szCs w:val="20"/>
              </w:rPr>
              <w:t>3.1.2.0.61</w:t>
            </w:r>
            <w:r w:rsidRPr="003C2BCE">
              <w:rPr>
                <w:rFonts w:ascii="Arial" w:hAnsi="Arial" w:cs="Arial"/>
                <w:sz w:val="20"/>
                <w:szCs w:val="20"/>
              </w:rPr>
              <w:tab/>
            </w:r>
            <w:r w:rsidRPr="003C2BC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C2BCE" w:rsidRPr="003C2BCE" w:rsidRDefault="003C2BCE" w:rsidP="001D0F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2BCE"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3C2BCE" w:rsidRPr="003C2BCE" w:rsidRDefault="003C2BCE" w:rsidP="003C2B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2BCE" w:rsidRPr="003C2BCE" w:rsidTr="003C2BCE">
        <w:trPr>
          <w:jc w:val="center"/>
        </w:trPr>
        <w:tc>
          <w:tcPr>
            <w:tcW w:w="0" w:type="auto"/>
          </w:tcPr>
          <w:p w:rsidR="003C2BCE" w:rsidRPr="003C2BCE" w:rsidRDefault="003C2BCE" w:rsidP="003C2B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2BCE">
              <w:rPr>
                <w:rFonts w:ascii="Arial" w:hAnsi="Arial" w:cs="Arial"/>
                <w:sz w:val="20"/>
                <w:szCs w:val="20"/>
              </w:rPr>
              <w:t>010</w:t>
            </w:r>
            <w:r w:rsidRPr="003C2BCE">
              <w:rPr>
                <w:rFonts w:ascii="Arial" w:hAnsi="Arial" w:cs="Arial"/>
                <w:sz w:val="20"/>
                <w:szCs w:val="20"/>
              </w:rPr>
              <w:tab/>
            </w:r>
            <w:r w:rsidRPr="003C2BC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C2BCE" w:rsidRPr="003C2BCE" w:rsidRDefault="003C2BCE" w:rsidP="001D0F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2BCE">
              <w:rPr>
                <w:rFonts w:ascii="Arial" w:hAnsi="Arial" w:cs="Arial"/>
                <w:sz w:val="20"/>
                <w:szCs w:val="20"/>
              </w:rPr>
              <w:t>Gêneros para a Merenda</w:t>
            </w:r>
          </w:p>
        </w:tc>
        <w:tc>
          <w:tcPr>
            <w:tcW w:w="0" w:type="auto"/>
          </w:tcPr>
          <w:p w:rsidR="003C2BCE" w:rsidRPr="003C2BCE" w:rsidRDefault="003C2BCE" w:rsidP="003C2B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C2BCE"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3C2BCE" w:rsidRPr="003C2BCE" w:rsidTr="003C2BCE">
        <w:trPr>
          <w:jc w:val="center"/>
        </w:trPr>
        <w:tc>
          <w:tcPr>
            <w:tcW w:w="0" w:type="auto"/>
          </w:tcPr>
          <w:p w:rsidR="003C2BCE" w:rsidRPr="003C2BCE" w:rsidRDefault="003C2BCE" w:rsidP="003C2B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2BCE">
              <w:rPr>
                <w:rFonts w:ascii="Arial" w:hAnsi="Arial" w:cs="Arial"/>
                <w:sz w:val="20"/>
                <w:szCs w:val="20"/>
              </w:rPr>
              <w:tab/>
            </w:r>
            <w:r w:rsidRPr="003C2BC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C2BCE" w:rsidRPr="003C2BCE" w:rsidRDefault="003C2BCE" w:rsidP="001D0F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2BCE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3C2BCE" w:rsidRPr="003C2BCE" w:rsidRDefault="003C2BCE" w:rsidP="003C2B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C2BCE">
              <w:rPr>
                <w:rFonts w:ascii="Arial" w:hAnsi="Arial" w:cs="Arial"/>
                <w:sz w:val="20"/>
                <w:szCs w:val="20"/>
              </w:rPr>
              <w:t>7.300,00</w:t>
            </w:r>
          </w:p>
        </w:tc>
      </w:tr>
    </w:tbl>
    <w:p w:rsidR="003C2BCE" w:rsidRPr="003C2BCE" w:rsidRDefault="003C2BCE" w:rsidP="003C2BC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2BCE" w:rsidRPr="003C2BCE" w:rsidRDefault="003C2BCE" w:rsidP="003C2B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C2BCE">
        <w:rPr>
          <w:rFonts w:ascii="Arial" w:hAnsi="Arial" w:cs="Arial"/>
          <w:b/>
          <w:sz w:val="20"/>
          <w:szCs w:val="20"/>
        </w:rPr>
        <w:t>Art. 3º</w:t>
      </w:r>
      <w:r w:rsidRPr="003C2BCE"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 </w:t>
      </w:r>
    </w:p>
    <w:p w:rsidR="003C2BCE" w:rsidRPr="003C2BCE" w:rsidRDefault="003C2BCE" w:rsidP="003C2B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C2BCE" w:rsidRPr="003C2BCE" w:rsidRDefault="003C2BCE" w:rsidP="003C2B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C2BCE" w:rsidRPr="003C2BCE" w:rsidRDefault="003C2BCE" w:rsidP="003C2B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C2BCE">
        <w:rPr>
          <w:rFonts w:ascii="Arial" w:hAnsi="Arial" w:cs="Arial"/>
          <w:sz w:val="20"/>
          <w:szCs w:val="20"/>
        </w:rPr>
        <w:t>Ferraz de Vasconcelos, em 05 de setembro de 1972.</w:t>
      </w:r>
    </w:p>
    <w:p w:rsidR="003C2BCE" w:rsidRPr="003C2BCE" w:rsidRDefault="003C2BCE" w:rsidP="003C2BC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2BCE" w:rsidRPr="003C2BCE" w:rsidRDefault="003C2BCE" w:rsidP="003C2BC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2BCE" w:rsidRPr="003C2BCE" w:rsidRDefault="003C2BCE" w:rsidP="003C2BC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BCE">
        <w:rPr>
          <w:rFonts w:ascii="Arial" w:hAnsi="Arial" w:cs="Arial"/>
          <w:sz w:val="20"/>
          <w:szCs w:val="20"/>
        </w:rPr>
        <w:t>JOSÉ TREVISANI</w:t>
      </w:r>
    </w:p>
    <w:p w:rsidR="003C2BCE" w:rsidRPr="003C2BCE" w:rsidRDefault="003C2BCE" w:rsidP="003C2BC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BCE">
        <w:rPr>
          <w:rFonts w:ascii="Arial" w:hAnsi="Arial" w:cs="Arial"/>
          <w:sz w:val="20"/>
          <w:szCs w:val="20"/>
        </w:rPr>
        <w:t>Prefeito Municipal</w:t>
      </w:r>
    </w:p>
    <w:p w:rsidR="003C2BCE" w:rsidRPr="003C2BCE" w:rsidRDefault="003C2BCE" w:rsidP="003C2BC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2BCE" w:rsidRPr="003C2BCE" w:rsidRDefault="003C2BCE" w:rsidP="003C2BC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2BCE" w:rsidRPr="003C2BCE" w:rsidRDefault="003C2BCE" w:rsidP="003C2B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C2BCE">
        <w:rPr>
          <w:rFonts w:ascii="Arial" w:hAnsi="Arial" w:cs="Arial"/>
          <w:sz w:val="20"/>
          <w:szCs w:val="20"/>
        </w:rPr>
        <w:t xml:space="preserve">Registrado no Departamento de Administração-Divisão de Serviços Gerais e publicado na Portaria Municipal na mesma data. </w:t>
      </w:r>
    </w:p>
    <w:p w:rsidR="003C2BCE" w:rsidRPr="003C2BCE" w:rsidRDefault="003C2BCE" w:rsidP="003C2BC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2BCE" w:rsidRPr="003C2BCE" w:rsidRDefault="003C2BCE" w:rsidP="003C2BC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2BCE" w:rsidRPr="003C2BCE" w:rsidRDefault="003C2BCE" w:rsidP="003C2BC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BCE">
        <w:rPr>
          <w:rFonts w:ascii="Arial" w:hAnsi="Arial" w:cs="Arial"/>
          <w:sz w:val="20"/>
          <w:szCs w:val="20"/>
        </w:rPr>
        <w:t>PAULO SANTASOFIA</w:t>
      </w:r>
    </w:p>
    <w:p w:rsidR="003C2BCE" w:rsidRPr="003C2BCE" w:rsidRDefault="003C2BCE" w:rsidP="003C2BC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BCE">
        <w:rPr>
          <w:rFonts w:ascii="Arial" w:hAnsi="Arial" w:cs="Arial"/>
          <w:sz w:val="20"/>
          <w:szCs w:val="20"/>
        </w:rPr>
        <w:t>Diretor do Departamento de Administração</w:t>
      </w:r>
    </w:p>
    <w:p w:rsidR="003C2BCE" w:rsidRPr="003C2BCE" w:rsidRDefault="003C2BCE" w:rsidP="003C2BC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C2BCE" w:rsidRPr="003C2BCE" w:rsidRDefault="003C2BCE" w:rsidP="003C2BC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C2BCE" w:rsidRPr="003C2BCE" w:rsidRDefault="003C2BCE" w:rsidP="003C2BC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BCE">
        <w:rPr>
          <w:rFonts w:ascii="Arial" w:hAnsi="Arial" w:cs="Arial"/>
          <w:sz w:val="20"/>
          <w:szCs w:val="20"/>
        </w:rPr>
        <w:t>WALTER PENNINCK CAETANO</w:t>
      </w:r>
    </w:p>
    <w:p w:rsidR="003C2BCE" w:rsidRPr="003C2BCE" w:rsidRDefault="003C2BCE" w:rsidP="003C2BC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BCE">
        <w:rPr>
          <w:rFonts w:ascii="Arial" w:hAnsi="Arial" w:cs="Arial"/>
          <w:sz w:val="20"/>
          <w:szCs w:val="20"/>
        </w:rPr>
        <w:t>Diretor do Departamento de Finanças</w:t>
      </w:r>
    </w:p>
    <w:p w:rsidR="003C2BCE" w:rsidRPr="003C2BCE" w:rsidRDefault="003C2BCE" w:rsidP="003C2BC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C2BCE" w:rsidRPr="003C2BCE" w:rsidRDefault="003C2BCE" w:rsidP="003C2BC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3C2BCE" w:rsidRDefault="003C2BCE" w:rsidP="003C2BCE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3C2BCE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  <w:bookmarkStart w:id="0" w:name="_GoBack"/>
      <w:bookmarkEnd w:id="0"/>
    </w:p>
    <w:sectPr w:rsidR="009243B3" w:rsidRPr="003C2BCE" w:rsidSect="003C2BCE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E9D" w:rsidRDefault="00AC0E9D" w:rsidP="009243B3">
      <w:pPr>
        <w:spacing w:after="0" w:line="240" w:lineRule="auto"/>
      </w:pPr>
      <w:r>
        <w:separator/>
      </w:r>
    </w:p>
  </w:endnote>
  <w:endnote w:type="continuationSeparator" w:id="0">
    <w:p w:rsidR="00AC0E9D" w:rsidRDefault="00AC0E9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E9D" w:rsidRDefault="00AC0E9D" w:rsidP="009243B3">
      <w:pPr>
        <w:spacing w:after="0" w:line="240" w:lineRule="auto"/>
      </w:pPr>
      <w:r>
        <w:separator/>
      </w:r>
    </w:p>
  </w:footnote>
  <w:footnote w:type="continuationSeparator" w:id="0">
    <w:p w:rsidR="00AC0E9D" w:rsidRDefault="00AC0E9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4233"/>
    <w:rsid w:val="00012BCD"/>
    <w:rsid w:val="00015012"/>
    <w:rsid w:val="00017646"/>
    <w:rsid w:val="00017E3D"/>
    <w:rsid w:val="00023419"/>
    <w:rsid w:val="00026FA2"/>
    <w:rsid w:val="00031224"/>
    <w:rsid w:val="000339A7"/>
    <w:rsid w:val="00033BB9"/>
    <w:rsid w:val="00035ECE"/>
    <w:rsid w:val="00036352"/>
    <w:rsid w:val="00037DE0"/>
    <w:rsid w:val="00056103"/>
    <w:rsid w:val="00075125"/>
    <w:rsid w:val="00075C34"/>
    <w:rsid w:val="000762E8"/>
    <w:rsid w:val="00083F9C"/>
    <w:rsid w:val="000864CF"/>
    <w:rsid w:val="0009751C"/>
    <w:rsid w:val="00097CA2"/>
    <w:rsid w:val="000B652F"/>
    <w:rsid w:val="000B6E1F"/>
    <w:rsid w:val="000D56C6"/>
    <w:rsid w:val="000D7A11"/>
    <w:rsid w:val="000F279A"/>
    <w:rsid w:val="000F3805"/>
    <w:rsid w:val="00113412"/>
    <w:rsid w:val="00122954"/>
    <w:rsid w:val="0013036A"/>
    <w:rsid w:val="001322AD"/>
    <w:rsid w:val="0013668C"/>
    <w:rsid w:val="00137422"/>
    <w:rsid w:val="00141918"/>
    <w:rsid w:val="00144206"/>
    <w:rsid w:val="00147DCF"/>
    <w:rsid w:val="00147DFF"/>
    <w:rsid w:val="00151358"/>
    <w:rsid w:val="00153DEA"/>
    <w:rsid w:val="00155235"/>
    <w:rsid w:val="00161BFE"/>
    <w:rsid w:val="00162728"/>
    <w:rsid w:val="00164339"/>
    <w:rsid w:val="001724BB"/>
    <w:rsid w:val="00173E4A"/>
    <w:rsid w:val="00182998"/>
    <w:rsid w:val="00192FC3"/>
    <w:rsid w:val="001934DF"/>
    <w:rsid w:val="001970BF"/>
    <w:rsid w:val="001A1759"/>
    <w:rsid w:val="001A72FD"/>
    <w:rsid w:val="001B296F"/>
    <w:rsid w:val="001B2D25"/>
    <w:rsid w:val="001B6C17"/>
    <w:rsid w:val="001C24D7"/>
    <w:rsid w:val="001C4BB5"/>
    <w:rsid w:val="001C72C9"/>
    <w:rsid w:val="001D0C55"/>
    <w:rsid w:val="001D293D"/>
    <w:rsid w:val="001D3CAE"/>
    <w:rsid w:val="001E2F2E"/>
    <w:rsid w:val="001E606F"/>
    <w:rsid w:val="002022AF"/>
    <w:rsid w:val="00207F36"/>
    <w:rsid w:val="002145A4"/>
    <w:rsid w:val="002146E0"/>
    <w:rsid w:val="00214D5B"/>
    <w:rsid w:val="002214B8"/>
    <w:rsid w:val="00221C33"/>
    <w:rsid w:val="00222054"/>
    <w:rsid w:val="00223BE3"/>
    <w:rsid w:val="00235EF3"/>
    <w:rsid w:val="00236265"/>
    <w:rsid w:val="0024017A"/>
    <w:rsid w:val="00243B76"/>
    <w:rsid w:val="0025272F"/>
    <w:rsid w:val="00263D63"/>
    <w:rsid w:val="002710C6"/>
    <w:rsid w:val="00273A0E"/>
    <w:rsid w:val="00295979"/>
    <w:rsid w:val="002A2CD9"/>
    <w:rsid w:val="002C4C09"/>
    <w:rsid w:val="002D5138"/>
    <w:rsid w:val="002E1E2B"/>
    <w:rsid w:val="002E43FB"/>
    <w:rsid w:val="002E4C4A"/>
    <w:rsid w:val="002F3173"/>
    <w:rsid w:val="002F4A50"/>
    <w:rsid w:val="00301EAB"/>
    <w:rsid w:val="00304F94"/>
    <w:rsid w:val="00305890"/>
    <w:rsid w:val="00316FB1"/>
    <w:rsid w:val="00322A21"/>
    <w:rsid w:val="00327B14"/>
    <w:rsid w:val="003404D0"/>
    <w:rsid w:val="00351318"/>
    <w:rsid w:val="003517E4"/>
    <w:rsid w:val="00364C8F"/>
    <w:rsid w:val="0037297C"/>
    <w:rsid w:val="00374D87"/>
    <w:rsid w:val="00386232"/>
    <w:rsid w:val="00390E24"/>
    <w:rsid w:val="00396D61"/>
    <w:rsid w:val="003A4439"/>
    <w:rsid w:val="003B1601"/>
    <w:rsid w:val="003C0E6A"/>
    <w:rsid w:val="003C2BCE"/>
    <w:rsid w:val="003D66D3"/>
    <w:rsid w:val="003F114F"/>
    <w:rsid w:val="003F5192"/>
    <w:rsid w:val="003F69D2"/>
    <w:rsid w:val="00404FE1"/>
    <w:rsid w:val="004064BD"/>
    <w:rsid w:val="004361AD"/>
    <w:rsid w:val="00440BB1"/>
    <w:rsid w:val="004413AE"/>
    <w:rsid w:val="004469A1"/>
    <w:rsid w:val="0044781B"/>
    <w:rsid w:val="00462E39"/>
    <w:rsid w:val="004713D3"/>
    <w:rsid w:val="00476634"/>
    <w:rsid w:val="00480DCC"/>
    <w:rsid w:val="00486FB4"/>
    <w:rsid w:val="00490675"/>
    <w:rsid w:val="00494CCB"/>
    <w:rsid w:val="004972BC"/>
    <w:rsid w:val="004A1EC5"/>
    <w:rsid w:val="004B1A55"/>
    <w:rsid w:val="004B549D"/>
    <w:rsid w:val="004B75AF"/>
    <w:rsid w:val="004C6D02"/>
    <w:rsid w:val="004C6DDD"/>
    <w:rsid w:val="004D0027"/>
    <w:rsid w:val="004D490E"/>
    <w:rsid w:val="004E0162"/>
    <w:rsid w:val="004E03EC"/>
    <w:rsid w:val="004F333B"/>
    <w:rsid w:val="004F3C2F"/>
    <w:rsid w:val="005044B7"/>
    <w:rsid w:val="0050709A"/>
    <w:rsid w:val="00524A70"/>
    <w:rsid w:val="00525DA1"/>
    <w:rsid w:val="00527760"/>
    <w:rsid w:val="0053312E"/>
    <w:rsid w:val="005337FB"/>
    <w:rsid w:val="005343BD"/>
    <w:rsid w:val="0053596A"/>
    <w:rsid w:val="005401A2"/>
    <w:rsid w:val="00544B1D"/>
    <w:rsid w:val="00545C4E"/>
    <w:rsid w:val="0054769B"/>
    <w:rsid w:val="0055074A"/>
    <w:rsid w:val="00562857"/>
    <w:rsid w:val="005705F2"/>
    <w:rsid w:val="00576751"/>
    <w:rsid w:val="0058716B"/>
    <w:rsid w:val="00587240"/>
    <w:rsid w:val="0059294B"/>
    <w:rsid w:val="0059734B"/>
    <w:rsid w:val="005A055A"/>
    <w:rsid w:val="005A2E67"/>
    <w:rsid w:val="005A6F37"/>
    <w:rsid w:val="005B15CD"/>
    <w:rsid w:val="005B25A1"/>
    <w:rsid w:val="005E485E"/>
    <w:rsid w:val="005E6382"/>
    <w:rsid w:val="005E6D76"/>
    <w:rsid w:val="005F1518"/>
    <w:rsid w:val="005F23BB"/>
    <w:rsid w:val="005F62A3"/>
    <w:rsid w:val="006202A7"/>
    <w:rsid w:val="00620809"/>
    <w:rsid w:val="00623017"/>
    <w:rsid w:val="00624F8D"/>
    <w:rsid w:val="00630C96"/>
    <w:rsid w:val="0063499D"/>
    <w:rsid w:val="00634ADE"/>
    <w:rsid w:val="006406EC"/>
    <w:rsid w:val="00640ED7"/>
    <w:rsid w:val="00642607"/>
    <w:rsid w:val="00646259"/>
    <w:rsid w:val="00651127"/>
    <w:rsid w:val="006513B3"/>
    <w:rsid w:val="006522DC"/>
    <w:rsid w:val="00655F3A"/>
    <w:rsid w:val="00664C89"/>
    <w:rsid w:val="0066599D"/>
    <w:rsid w:val="00667B93"/>
    <w:rsid w:val="00686493"/>
    <w:rsid w:val="00693CA8"/>
    <w:rsid w:val="00694B9E"/>
    <w:rsid w:val="006A2AE3"/>
    <w:rsid w:val="006A6B7F"/>
    <w:rsid w:val="006B3EFB"/>
    <w:rsid w:val="006B5572"/>
    <w:rsid w:val="006B5E19"/>
    <w:rsid w:val="006C238E"/>
    <w:rsid w:val="006C4E34"/>
    <w:rsid w:val="006C7714"/>
    <w:rsid w:val="006D13D5"/>
    <w:rsid w:val="006D53C6"/>
    <w:rsid w:val="006E0F0A"/>
    <w:rsid w:val="006F40CF"/>
    <w:rsid w:val="006F7117"/>
    <w:rsid w:val="006F7E89"/>
    <w:rsid w:val="00706E59"/>
    <w:rsid w:val="007157A5"/>
    <w:rsid w:val="0072197F"/>
    <w:rsid w:val="00723E78"/>
    <w:rsid w:val="00723F4A"/>
    <w:rsid w:val="0073090E"/>
    <w:rsid w:val="00731B9C"/>
    <w:rsid w:val="007552A7"/>
    <w:rsid w:val="00755DD2"/>
    <w:rsid w:val="00756076"/>
    <w:rsid w:val="007640C4"/>
    <w:rsid w:val="00764A0A"/>
    <w:rsid w:val="00765D4A"/>
    <w:rsid w:val="007742A3"/>
    <w:rsid w:val="00776259"/>
    <w:rsid w:val="00777B3B"/>
    <w:rsid w:val="00780424"/>
    <w:rsid w:val="0078344E"/>
    <w:rsid w:val="0078471A"/>
    <w:rsid w:val="0078551D"/>
    <w:rsid w:val="0079055E"/>
    <w:rsid w:val="0079482E"/>
    <w:rsid w:val="0079651D"/>
    <w:rsid w:val="007975A4"/>
    <w:rsid w:val="007A2208"/>
    <w:rsid w:val="007A55AA"/>
    <w:rsid w:val="007A7175"/>
    <w:rsid w:val="007B4AD3"/>
    <w:rsid w:val="007B4EAB"/>
    <w:rsid w:val="007C75FE"/>
    <w:rsid w:val="007D0994"/>
    <w:rsid w:val="007E73A8"/>
    <w:rsid w:val="007E7520"/>
    <w:rsid w:val="007E7FF7"/>
    <w:rsid w:val="007F5024"/>
    <w:rsid w:val="00801E91"/>
    <w:rsid w:val="00805C29"/>
    <w:rsid w:val="00811B0C"/>
    <w:rsid w:val="00815C47"/>
    <w:rsid w:val="00817FD4"/>
    <w:rsid w:val="008208C4"/>
    <w:rsid w:val="008218D7"/>
    <w:rsid w:val="00826BF4"/>
    <w:rsid w:val="008306D0"/>
    <w:rsid w:val="00831CFC"/>
    <w:rsid w:val="00833F75"/>
    <w:rsid w:val="00837005"/>
    <w:rsid w:val="00844155"/>
    <w:rsid w:val="00844750"/>
    <w:rsid w:val="008470B3"/>
    <w:rsid w:val="00851415"/>
    <w:rsid w:val="00861800"/>
    <w:rsid w:val="008626C9"/>
    <w:rsid w:val="0086430C"/>
    <w:rsid w:val="00867221"/>
    <w:rsid w:val="00875C2E"/>
    <w:rsid w:val="00882197"/>
    <w:rsid w:val="008827A8"/>
    <w:rsid w:val="00882B1A"/>
    <w:rsid w:val="008903ED"/>
    <w:rsid w:val="00891527"/>
    <w:rsid w:val="00897AA6"/>
    <w:rsid w:val="008A31AB"/>
    <w:rsid w:val="008A46A6"/>
    <w:rsid w:val="008A7E8A"/>
    <w:rsid w:val="008B09C1"/>
    <w:rsid w:val="008B24AF"/>
    <w:rsid w:val="008B2ED8"/>
    <w:rsid w:val="008B5DEA"/>
    <w:rsid w:val="008C2800"/>
    <w:rsid w:val="008C3C43"/>
    <w:rsid w:val="008D07E2"/>
    <w:rsid w:val="008D559A"/>
    <w:rsid w:val="008E42B5"/>
    <w:rsid w:val="008E529E"/>
    <w:rsid w:val="008E76CB"/>
    <w:rsid w:val="008F22AE"/>
    <w:rsid w:val="008F2430"/>
    <w:rsid w:val="008F526F"/>
    <w:rsid w:val="00920B00"/>
    <w:rsid w:val="00921436"/>
    <w:rsid w:val="00921C77"/>
    <w:rsid w:val="009243B3"/>
    <w:rsid w:val="00925966"/>
    <w:rsid w:val="00935889"/>
    <w:rsid w:val="00937FD2"/>
    <w:rsid w:val="009425B4"/>
    <w:rsid w:val="00943CAC"/>
    <w:rsid w:val="009501B4"/>
    <w:rsid w:val="00956DEE"/>
    <w:rsid w:val="00960BE1"/>
    <w:rsid w:val="00963436"/>
    <w:rsid w:val="00963E33"/>
    <w:rsid w:val="0096576E"/>
    <w:rsid w:val="009730AE"/>
    <w:rsid w:val="00987771"/>
    <w:rsid w:val="00993981"/>
    <w:rsid w:val="00995E9C"/>
    <w:rsid w:val="00996DB6"/>
    <w:rsid w:val="009A6A78"/>
    <w:rsid w:val="009B13FB"/>
    <w:rsid w:val="009B34BB"/>
    <w:rsid w:val="009B4026"/>
    <w:rsid w:val="009C1A36"/>
    <w:rsid w:val="009C1D04"/>
    <w:rsid w:val="009C25F9"/>
    <w:rsid w:val="009C7EBD"/>
    <w:rsid w:val="009D2FE3"/>
    <w:rsid w:val="009D442C"/>
    <w:rsid w:val="009D470C"/>
    <w:rsid w:val="009D58F3"/>
    <w:rsid w:val="009D6BD5"/>
    <w:rsid w:val="009E7705"/>
    <w:rsid w:val="00A02237"/>
    <w:rsid w:val="00A12623"/>
    <w:rsid w:val="00A22890"/>
    <w:rsid w:val="00A2387F"/>
    <w:rsid w:val="00A250F5"/>
    <w:rsid w:val="00A30320"/>
    <w:rsid w:val="00A325B1"/>
    <w:rsid w:val="00A34990"/>
    <w:rsid w:val="00A424F4"/>
    <w:rsid w:val="00A42937"/>
    <w:rsid w:val="00A432B3"/>
    <w:rsid w:val="00A505E0"/>
    <w:rsid w:val="00A51BE5"/>
    <w:rsid w:val="00A5419A"/>
    <w:rsid w:val="00A579C0"/>
    <w:rsid w:val="00A67615"/>
    <w:rsid w:val="00A6763E"/>
    <w:rsid w:val="00A700E4"/>
    <w:rsid w:val="00A721BB"/>
    <w:rsid w:val="00A77639"/>
    <w:rsid w:val="00A961BB"/>
    <w:rsid w:val="00AA3ECD"/>
    <w:rsid w:val="00AB1B70"/>
    <w:rsid w:val="00AC0E9D"/>
    <w:rsid w:val="00AC268B"/>
    <w:rsid w:val="00AC2DA2"/>
    <w:rsid w:val="00AC44AB"/>
    <w:rsid w:val="00AC6851"/>
    <w:rsid w:val="00AD09DB"/>
    <w:rsid w:val="00AD3675"/>
    <w:rsid w:val="00AD4EFA"/>
    <w:rsid w:val="00AD6BA4"/>
    <w:rsid w:val="00AE1347"/>
    <w:rsid w:val="00AF111D"/>
    <w:rsid w:val="00AF1366"/>
    <w:rsid w:val="00AF25EB"/>
    <w:rsid w:val="00B0103F"/>
    <w:rsid w:val="00B04A85"/>
    <w:rsid w:val="00B17A17"/>
    <w:rsid w:val="00B206E5"/>
    <w:rsid w:val="00B24454"/>
    <w:rsid w:val="00B3138F"/>
    <w:rsid w:val="00B32DB8"/>
    <w:rsid w:val="00B4256B"/>
    <w:rsid w:val="00B4393A"/>
    <w:rsid w:val="00B439BD"/>
    <w:rsid w:val="00B46E57"/>
    <w:rsid w:val="00B57570"/>
    <w:rsid w:val="00B632F0"/>
    <w:rsid w:val="00B67046"/>
    <w:rsid w:val="00B734FF"/>
    <w:rsid w:val="00B76677"/>
    <w:rsid w:val="00B85944"/>
    <w:rsid w:val="00B87FB5"/>
    <w:rsid w:val="00B912F0"/>
    <w:rsid w:val="00BA0A0E"/>
    <w:rsid w:val="00BA498F"/>
    <w:rsid w:val="00BB0F1A"/>
    <w:rsid w:val="00BB0FE6"/>
    <w:rsid w:val="00BB4D57"/>
    <w:rsid w:val="00BB73D1"/>
    <w:rsid w:val="00BD7F6A"/>
    <w:rsid w:val="00BE011F"/>
    <w:rsid w:val="00BF1C6A"/>
    <w:rsid w:val="00C1065E"/>
    <w:rsid w:val="00C13315"/>
    <w:rsid w:val="00C1478C"/>
    <w:rsid w:val="00C1629A"/>
    <w:rsid w:val="00C2332E"/>
    <w:rsid w:val="00C26EFA"/>
    <w:rsid w:val="00C27A8F"/>
    <w:rsid w:val="00C312BB"/>
    <w:rsid w:val="00C344C8"/>
    <w:rsid w:val="00C36D16"/>
    <w:rsid w:val="00C40B50"/>
    <w:rsid w:val="00C41C6A"/>
    <w:rsid w:val="00C55673"/>
    <w:rsid w:val="00C63845"/>
    <w:rsid w:val="00C70ADE"/>
    <w:rsid w:val="00C81118"/>
    <w:rsid w:val="00C8154B"/>
    <w:rsid w:val="00C84123"/>
    <w:rsid w:val="00C842FC"/>
    <w:rsid w:val="00C86060"/>
    <w:rsid w:val="00C902C2"/>
    <w:rsid w:val="00C934C6"/>
    <w:rsid w:val="00C97186"/>
    <w:rsid w:val="00CA48AA"/>
    <w:rsid w:val="00CB29BD"/>
    <w:rsid w:val="00CC0DAE"/>
    <w:rsid w:val="00CC6258"/>
    <w:rsid w:val="00CD12B4"/>
    <w:rsid w:val="00CD5762"/>
    <w:rsid w:val="00CD71F8"/>
    <w:rsid w:val="00CE0919"/>
    <w:rsid w:val="00CF3F75"/>
    <w:rsid w:val="00CF445B"/>
    <w:rsid w:val="00CF5EF0"/>
    <w:rsid w:val="00D03927"/>
    <w:rsid w:val="00D03D56"/>
    <w:rsid w:val="00D15739"/>
    <w:rsid w:val="00D208E3"/>
    <w:rsid w:val="00D2302A"/>
    <w:rsid w:val="00D236AC"/>
    <w:rsid w:val="00D23F87"/>
    <w:rsid w:val="00D251AE"/>
    <w:rsid w:val="00D306FA"/>
    <w:rsid w:val="00D30F0A"/>
    <w:rsid w:val="00D3279E"/>
    <w:rsid w:val="00D35505"/>
    <w:rsid w:val="00D4067A"/>
    <w:rsid w:val="00D47F86"/>
    <w:rsid w:val="00D50BDF"/>
    <w:rsid w:val="00D514F2"/>
    <w:rsid w:val="00D60405"/>
    <w:rsid w:val="00D7034F"/>
    <w:rsid w:val="00D76541"/>
    <w:rsid w:val="00D824C3"/>
    <w:rsid w:val="00D83440"/>
    <w:rsid w:val="00D83A08"/>
    <w:rsid w:val="00D91B05"/>
    <w:rsid w:val="00D92832"/>
    <w:rsid w:val="00D96049"/>
    <w:rsid w:val="00DA1A82"/>
    <w:rsid w:val="00DB499E"/>
    <w:rsid w:val="00DB63BB"/>
    <w:rsid w:val="00DB6AA8"/>
    <w:rsid w:val="00DB7180"/>
    <w:rsid w:val="00DC2839"/>
    <w:rsid w:val="00DC4056"/>
    <w:rsid w:val="00DD41E8"/>
    <w:rsid w:val="00DD4DAB"/>
    <w:rsid w:val="00DD780A"/>
    <w:rsid w:val="00DF074A"/>
    <w:rsid w:val="00DF6AC2"/>
    <w:rsid w:val="00E00E45"/>
    <w:rsid w:val="00E03768"/>
    <w:rsid w:val="00E04360"/>
    <w:rsid w:val="00E17EDD"/>
    <w:rsid w:val="00E224A2"/>
    <w:rsid w:val="00E261BB"/>
    <w:rsid w:val="00E320F2"/>
    <w:rsid w:val="00E43713"/>
    <w:rsid w:val="00E45D25"/>
    <w:rsid w:val="00E470F3"/>
    <w:rsid w:val="00E52729"/>
    <w:rsid w:val="00E55AFC"/>
    <w:rsid w:val="00E56D98"/>
    <w:rsid w:val="00E570DB"/>
    <w:rsid w:val="00E574AD"/>
    <w:rsid w:val="00E60A10"/>
    <w:rsid w:val="00E60BCA"/>
    <w:rsid w:val="00E638CF"/>
    <w:rsid w:val="00E662ED"/>
    <w:rsid w:val="00E74E43"/>
    <w:rsid w:val="00E85754"/>
    <w:rsid w:val="00E861F0"/>
    <w:rsid w:val="00E90FE9"/>
    <w:rsid w:val="00E93A5D"/>
    <w:rsid w:val="00E93F1A"/>
    <w:rsid w:val="00E94F37"/>
    <w:rsid w:val="00E96A76"/>
    <w:rsid w:val="00EB57E7"/>
    <w:rsid w:val="00EC1B98"/>
    <w:rsid w:val="00EC33C2"/>
    <w:rsid w:val="00EC4BC4"/>
    <w:rsid w:val="00ED0E22"/>
    <w:rsid w:val="00ED32B7"/>
    <w:rsid w:val="00ED4156"/>
    <w:rsid w:val="00ED7CDF"/>
    <w:rsid w:val="00EE52CE"/>
    <w:rsid w:val="00EE6984"/>
    <w:rsid w:val="00EE704C"/>
    <w:rsid w:val="00EF0C8A"/>
    <w:rsid w:val="00EF2FEF"/>
    <w:rsid w:val="00EF60A5"/>
    <w:rsid w:val="00EF6E72"/>
    <w:rsid w:val="00F01690"/>
    <w:rsid w:val="00F01A90"/>
    <w:rsid w:val="00F04355"/>
    <w:rsid w:val="00F17F5C"/>
    <w:rsid w:val="00F238F6"/>
    <w:rsid w:val="00F31538"/>
    <w:rsid w:val="00F40465"/>
    <w:rsid w:val="00F52126"/>
    <w:rsid w:val="00F60639"/>
    <w:rsid w:val="00F64DAE"/>
    <w:rsid w:val="00F70D9B"/>
    <w:rsid w:val="00F75FAE"/>
    <w:rsid w:val="00F81442"/>
    <w:rsid w:val="00F81CA3"/>
    <w:rsid w:val="00F81D11"/>
    <w:rsid w:val="00F85E55"/>
    <w:rsid w:val="00F87081"/>
    <w:rsid w:val="00F91250"/>
    <w:rsid w:val="00F96F3B"/>
    <w:rsid w:val="00FA1414"/>
    <w:rsid w:val="00FA1BBF"/>
    <w:rsid w:val="00FA512D"/>
    <w:rsid w:val="00FA7419"/>
    <w:rsid w:val="00FB3F6B"/>
    <w:rsid w:val="00FB4FA2"/>
    <w:rsid w:val="00FC3BE4"/>
    <w:rsid w:val="00FC6FD2"/>
    <w:rsid w:val="00FC740B"/>
    <w:rsid w:val="00FD0846"/>
    <w:rsid w:val="00FD6D4A"/>
    <w:rsid w:val="00FE1075"/>
    <w:rsid w:val="00FE2604"/>
    <w:rsid w:val="00FE3911"/>
    <w:rsid w:val="00FE50FF"/>
    <w:rsid w:val="00FE5C69"/>
    <w:rsid w:val="00FE5E6D"/>
    <w:rsid w:val="00FF09BD"/>
    <w:rsid w:val="00FF2E54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BB8F7-BD4B-4256-8F9F-FE6AEC2CF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380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70</cp:revision>
  <dcterms:created xsi:type="dcterms:W3CDTF">2019-03-11T16:04:00Z</dcterms:created>
  <dcterms:modified xsi:type="dcterms:W3CDTF">2019-05-14T17:21:00Z</dcterms:modified>
</cp:coreProperties>
</file>